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F5E1B" w:rsidRDefault="000F5E1B">
      <w:pPr>
        <w:rPr>
          <w:b/>
          <w:sz w:val="36"/>
          <w:szCs w:val="36"/>
        </w:rPr>
      </w:pPr>
    </w:p>
    <w:p w14:paraId="181FA53B" w14:textId="77777777" w:rsidR="008741E7" w:rsidRDefault="00DF3A5A" w:rsidP="008741E7">
      <w:pPr>
        <w:rPr>
          <w:b/>
          <w:sz w:val="32"/>
          <w:szCs w:val="32"/>
        </w:rPr>
      </w:pPr>
      <w:r>
        <w:rPr>
          <w:b/>
          <w:sz w:val="32"/>
          <w:szCs w:val="32"/>
        </w:rPr>
        <w:t xml:space="preserve">Meeting Objectives: </w:t>
      </w:r>
    </w:p>
    <w:p w14:paraId="701E72B7" w14:textId="4C5D5463" w:rsidR="008741E7" w:rsidRPr="008741E7" w:rsidRDefault="008741E7" w:rsidP="00E66636">
      <w:pPr>
        <w:pStyle w:val="ListParagraph"/>
        <w:numPr>
          <w:ilvl w:val="0"/>
          <w:numId w:val="7"/>
        </w:numPr>
        <w:shd w:val="clear" w:color="auto" w:fill="FFFFFF"/>
        <w:rPr>
          <w:sz w:val="32"/>
          <w:szCs w:val="32"/>
        </w:rPr>
      </w:pPr>
      <w:r w:rsidRPr="008741E7">
        <w:rPr>
          <w:sz w:val="32"/>
          <w:szCs w:val="32"/>
          <w:u w:val="single"/>
        </w:rPr>
        <w:t>Acknowledge</w:t>
      </w:r>
      <w:r w:rsidR="00997D35">
        <w:rPr>
          <w:sz w:val="32"/>
          <w:szCs w:val="32"/>
        </w:rPr>
        <w:t xml:space="preserve"> the Government of Georgia’s </w:t>
      </w:r>
      <w:r w:rsidR="00EA709A">
        <w:rPr>
          <w:sz w:val="32"/>
          <w:szCs w:val="32"/>
        </w:rPr>
        <w:t>s</w:t>
      </w:r>
      <w:r w:rsidR="00997D35">
        <w:rPr>
          <w:sz w:val="32"/>
          <w:szCs w:val="32"/>
        </w:rPr>
        <w:t>uccess</w:t>
      </w:r>
      <w:r w:rsidR="00EA709A">
        <w:rPr>
          <w:sz w:val="32"/>
          <w:szCs w:val="32"/>
        </w:rPr>
        <w:t>ful</w:t>
      </w:r>
      <w:r w:rsidR="00997D35">
        <w:rPr>
          <w:sz w:val="32"/>
          <w:szCs w:val="32"/>
        </w:rPr>
        <w:t xml:space="preserve"> partnership</w:t>
      </w:r>
      <w:r w:rsidR="0077140B">
        <w:rPr>
          <w:sz w:val="32"/>
          <w:szCs w:val="32"/>
        </w:rPr>
        <w:t>s</w:t>
      </w:r>
      <w:r w:rsidR="00EA709A">
        <w:rPr>
          <w:sz w:val="32"/>
          <w:szCs w:val="32"/>
        </w:rPr>
        <w:t xml:space="preserve"> with private sector in developing </w:t>
      </w:r>
      <w:r w:rsidR="0077140B">
        <w:rPr>
          <w:sz w:val="32"/>
          <w:szCs w:val="32"/>
        </w:rPr>
        <w:t xml:space="preserve">quality specialized </w:t>
      </w:r>
      <w:r w:rsidR="00997D35">
        <w:rPr>
          <w:sz w:val="32"/>
          <w:szCs w:val="32"/>
        </w:rPr>
        <w:t xml:space="preserve">services for </w:t>
      </w:r>
      <w:r w:rsidR="00EA709A">
        <w:rPr>
          <w:sz w:val="32"/>
          <w:szCs w:val="32"/>
        </w:rPr>
        <w:t xml:space="preserve">children and adults </w:t>
      </w:r>
      <w:r w:rsidR="00997D35">
        <w:rPr>
          <w:sz w:val="32"/>
          <w:szCs w:val="32"/>
        </w:rPr>
        <w:t>with disabilities</w:t>
      </w:r>
      <w:r w:rsidR="00EA709A">
        <w:rPr>
          <w:sz w:val="32"/>
          <w:szCs w:val="32"/>
        </w:rPr>
        <w:t xml:space="preserve">.  </w:t>
      </w:r>
      <w:r w:rsidR="00997D35">
        <w:rPr>
          <w:sz w:val="32"/>
          <w:szCs w:val="32"/>
        </w:rPr>
        <w:t xml:space="preserve"> </w:t>
      </w:r>
    </w:p>
    <w:p w14:paraId="635933A0" w14:textId="77777777" w:rsidR="008741E7" w:rsidRDefault="008741E7" w:rsidP="008741E7">
      <w:pPr>
        <w:pStyle w:val="ListParagraph"/>
        <w:shd w:val="clear" w:color="auto" w:fill="FFFFFF"/>
        <w:rPr>
          <w:sz w:val="32"/>
          <w:szCs w:val="32"/>
        </w:rPr>
      </w:pPr>
    </w:p>
    <w:p w14:paraId="60BBD6D5" w14:textId="2CEA115A" w:rsidR="008752AC" w:rsidRPr="00BF4CF2" w:rsidRDefault="00EA709A" w:rsidP="00E66636">
      <w:pPr>
        <w:pStyle w:val="ListParagraph"/>
        <w:numPr>
          <w:ilvl w:val="0"/>
          <w:numId w:val="7"/>
        </w:numPr>
        <w:shd w:val="clear" w:color="auto" w:fill="FFFFFF"/>
        <w:rPr>
          <w:sz w:val="32"/>
          <w:szCs w:val="32"/>
        </w:rPr>
      </w:pPr>
      <w:r>
        <w:rPr>
          <w:sz w:val="32"/>
          <w:szCs w:val="32"/>
          <w:u w:val="single"/>
        </w:rPr>
        <w:t>Ask</w:t>
      </w:r>
      <w:r w:rsidR="008752AC" w:rsidRPr="00BF4CF2">
        <w:rPr>
          <w:sz w:val="32"/>
          <w:szCs w:val="32"/>
        </w:rPr>
        <w:t xml:space="preserve"> </w:t>
      </w:r>
      <w:r w:rsidR="0077140B">
        <w:rPr>
          <w:sz w:val="32"/>
          <w:szCs w:val="32"/>
        </w:rPr>
        <w:t xml:space="preserve">the Deputy Minister of Health if the Government plans to </w:t>
      </w:r>
      <w:r>
        <w:rPr>
          <w:sz w:val="32"/>
          <w:szCs w:val="32"/>
        </w:rPr>
        <w:t>further extend and strategize on the public-private partnership</w:t>
      </w:r>
      <w:r w:rsidR="0077140B">
        <w:rPr>
          <w:sz w:val="32"/>
          <w:szCs w:val="32"/>
        </w:rPr>
        <w:t>s</w:t>
      </w:r>
      <w:r>
        <w:rPr>
          <w:sz w:val="32"/>
          <w:szCs w:val="32"/>
        </w:rPr>
        <w:t xml:space="preserve"> </w:t>
      </w:r>
      <w:r w:rsidR="0077140B">
        <w:rPr>
          <w:sz w:val="32"/>
          <w:szCs w:val="32"/>
        </w:rPr>
        <w:t>to support</w:t>
      </w:r>
      <w:r>
        <w:rPr>
          <w:sz w:val="32"/>
          <w:szCs w:val="32"/>
        </w:rPr>
        <w:t xml:space="preserve"> disability and the other social protection sections</w:t>
      </w:r>
      <w:r w:rsidR="009178DF">
        <w:rPr>
          <w:sz w:val="32"/>
          <w:szCs w:val="32"/>
        </w:rPr>
        <w:t>.</w:t>
      </w:r>
    </w:p>
    <w:p w14:paraId="212D974D" w14:textId="77777777" w:rsidR="008752AC" w:rsidRPr="008752AC" w:rsidRDefault="008752AC" w:rsidP="008752AC">
      <w:pPr>
        <w:shd w:val="clear" w:color="auto" w:fill="FFFFFF"/>
        <w:rPr>
          <w:sz w:val="32"/>
          <w:szCs w:val="32"/>
        </w:rPr>
      </w:pPr>
    </w:p>
    <w:p w14:paraId="1B3EA829" w14:textId="5BD5A15E" w:rsidR="0022583F" w:rsidRPr="009178DF" w:rsidRDefault="009178DF" w:rsidP="009178DF">
      <w:pPr>
        <w:numPr>
          <w:ilvl w:val="0"/>
          <w:numId w:val="7"/>
        </w:numPr>
        <w:shd w:val="clear" w:color="auto" w:fill="FFFFFF"/>
        <w:rPr>
          <w:sz w:val="32"/>
          <w:szCs w:val="32"/>
        </w:rPr>
      </w:pPr>
      <w:r>
        <w:rPr>
          <w:sz w:val="32"/>
          <w:szCs w:val="32"/>
          <w:u w:val="single"/>
        </w:rPr>
        <w:t>Engage</w:t>
      </w:r>
      <w:r w:rsidRPr="009178DF">
        <w:rPr>
          <w:sz w:val="32"/>
          <w:szCs w:val="32"/>
        </w:rPr>
        <w:t xml:space="preserve"> in a question and answer session</w:t>
      </w:r>
      <w:r>
        <w:rPr>
          <w:sz w:val="32"/>
          <w:szCs w:val="32"/>
        </w:rPr>
        <w:t xml:space="preserve"> with </w:t>
      </w:r>
      <w:r w:rsidR="0077140B">
        <w:rPr>
          <w:sz w:val="32"/>
          <w:szCs w:val="32"/>
        </w:rPr>
        <w:t xml:space="preserve">the </w:t>
      </w:r>
      <w:r>
        <w:rPr>
          <w:sz w:val="32"/>
          <w:szCs w:val="32"/>
        </w:rPr>
        <w:t>attendees.</w:t>
      </w:r>
    </w:p>
    <w:p w14:paraId="3175F29E" w14:textId="77777777" w:rsidR="009178DF" w:rsidRDefault="009178DF" w:rsidP="009178DF">
      <w:pPr>
        <w:pStyle w:val="ListParagraph"/>
        <w:rPr>
          <w:sz w:val="32"/>
          <w:szCs w:val="32"/>
          <w:u w:val="single"/>
        </w:rPr>
      </w:pPr>
    </w:p>
    <w:p w14:paraId="493C82E2" w14:textId="77777777" w:rsidR="009178DF" w:rsidRPr="0022583F" w:rsidRDefault="009178DF" w:rsidP="009178DF">
      <w:pPr>
        <w:shd w:val="clear" w:color="auto" w:fill="FFFFFF"/>
        <w:ind w:left="720"/>
        <w:rPr>
          <w:sz w:val="32"/>
          <w:szCs w:val="32"/>
          <w:u w:val="single"/>
        </w:rPr>
      </w:pPr>
    </w:p>
    <w:p w14:paraId="0000000F" w14:textId="00CA0963" w:rsidR="000F5E1B" w:rsidRDefault="00DF3A5A" w:rsidP="003B5D3F">
      <w:pPr>
        <w:rPr>
          <w:sz w:val="32"/>
          <w:szCs w:val="32"/>
        </w:rPr>
      </w:pPr>
      <w:r>
        <w:rPr>
          <w:b/>
          <w:sz w:val="32"/>
          <w:szCs w:val="32"/>
        </w:rPr>
        <w:t xml:space="preserve">Landmines: </w:t>
      </w:r>
      <w:r w:rsidR="008752AC">
        <w:rPr>
          <w:b/>
          <w:sz w:val="32"/>
          <w:szCs w:val="32"/>
        </w:rPr>
        <w:t xml:space="preserve"> N/A </w:t>
      </w:r>
      <w:r>
        <w:rPr>
          <w:b/>
          <w:sz w:val="32"/>
          <w:szCs w:val="32"/>
        </w:rPr>
        <w:t xml:space="preserve"> </w:t>
      </w:r>
    </w:p>
    <w:p w14:paraId="76AC641B" w14:textId="77777777" w:rsidR="00E66636" w:rsidRDefault="00E66636">
      <w:pPr>
        <w:jc w:val="center"/>
        <w:rPr>
          <w:b/>
          <w:sz w:val="28"/>
          <w:szCs w:val="28"/>
          <w:u w:val="single"/>
        </w:rPr>
      </w:pPr>
      <w:bookmarkStart w:id="0" w:name="_57clt7u67mve" w:colFirst="0" w:colLast="0"/>
      <w:bookmarkEnd w:id="0"/>
    </w:p>
    <w:p w14:paraId="04D3C042" w14:textId="77777777" w:rsidR="00E66636" w:rsidRDefault="00E66636">
      <w:pPr>
        <w:jc w:val="center"/>
        <w:rPr>
          <w:b/>
          <w:sz w:val="28"/>
          <w:szCs w:val="28"/>
          <w:u w:val="single"/>
        </w:rPr>
      </w:pPr>
    </w:p>
    <w:p w14:paraId="2B6B7291" w14:textId="77777777" w:rsidR="00E66636" w:rsidRDefault="00E66636">
      <w:pPr>
        <w:jc w:val="center"/>
        <w:rPr>
          <w:b/>
          <w:sz w:val="28"/>
          <w:szCs w:val="28"/>
          <w:u w:val="single"/>
        </w:rPr>
      </w:pPr>
    </w:p>
    <w:p w14:paraId="0C077AFD" w14:textId="77777777" w:rsidR="00E66636" w:rsidRDefault="00E66636">
      <w:pPr>
        <w:jc w:val="center"/>
        <w:rPr>
          <w:b/>
          <w:sz w:val="28"/>
          <w:szCs w:val="28"/>
          <w:u w:val="single"/>
        </w:rPr>
      </w:pPr>
    </w:p>
    <w:p w14:paraId="7E6F871B" w14:textId="77777777" w:rsidR="00E66636" w:rsidRDefault="00E66636">
      <w:pPr>
        <w:jc w:val="center"/>
        <w:rPr>
          <w:b/>
          <w:sz w:val="28"/>
          <w:szCs w:val="28"/>
          <w:u w:val="single"/>
        </w:rPr>
      </w:pPr>
    </w:p>
    <w:p w14:paraId="4BEC8F27" w14:textId="77777777" w:rsidR="00E66636" w:rsidRDefault="00E66636">
      <w:pPr>
        <w:jc w:val="center"/>
        <w:rPr>
          <w:b/>
          <w:sz w:val="28"/>
          <w:szCs w:val="28"/>
          <w:u w:val="single"/>
        </w:rPr>
      </w:pPr>
    </w:p>
    <w:p w14:paraId="2942BE88" w14:textId="77777777" w:rsidR="00E66636" w:rsidRDefault="00E66636">
      <w:pPr>
        <w:jc w:val="center"/>
        <w:rPr>
          <w:b/>
          <w:sz w:val="28"/>
          <w:szCs w:val="28"/>
          <w:u w:val="single"/>
        </w:rPr>
      </w:pPr>
    </w:p>
    <w:p w14:paraId="500B5CEA" w14:textId="77777777" w:rsidR="00E66636" w:rsidRDefault="00E66636">
      <w:pPr>
        <w:jc w:val="center"/>
        <w:rPr>
          <w:b/>
          <w:sz w:val="28"/>
          <w:szCs w:val="28"/>
          <w:u w:val="single"/>
        </w:rPr>
      </w:pPr>
    </w:p>
    <w:p w14:paraId="7A4DA743" w14:textId="77777777" w:rsidR="00E66636" w:rsidRDefault="00E66636">
      <w:pPr>
        <w:jc w:val="center"/>
        <w:rPr>
          <w:b/>
          <w:sz w:val="28"/>
          <w:szCs w:val="28"/>
          <w:u w:val="single"/>
        </w:rPr>
      </w:pPr>
    </w:p>
    <w:p w14:paraId="53C095EA" w14:textId="77777777" w:rsidR="00E66636" w:rsidRDefault="00E66636">
      <w:pPr>
        <w:jc w:val="center"/>
        <w:rPr>
          <w:b/>
          <w:sz w:val="28"/>
          <w:szCs w:val="28"/>
          <w:u w:val="single"/>
        </w:rPr>
      </w:pPr>
    </w:p>
    <w:p w14:paraId="323CC461" w14:textId="77777777" w:rsidR="00E66636" w:rsidRDefault="00E66636">
      <w:pPr>
        <w:jc w:val="center"/>
        <w:rPr>
          <w:b/>
          <w:sz w:val="28"/>
          <w:szCs w:val="28"/>
          <w:u w:val="single"/>
        </w:rPr>
      </w:pPr>
    </w:p>
    <w:p w14:paraId="0B55F786" w14:textId="77777777" w:rsidR="00E66636" w:rsidRDefault="00E66636">
      <w:pPr>
        <w:jc w:val="center"/>
        <w:rPr>
          <w:b/>
          <w:sz w:val="28"/>
          <w:szCs w:val="28"/>
          <w:u w:val="single"/>
        </w:rPr>
      </w:pPr>
    </w:p>
    <w:p w14:paraId="7B9C3AA8" w14:textId="77777777" w:rsidR="00E66636" w:rsidRDefault="00E66636">
      <w:pPr>
        <w:jc w:val="center"/>
        <w:rPr>
          <w:b/>
          <w:sz w:val="28"/>
          <w:szCs w:val="28"/>
          <w:u w:val="single"/>
        </w:rPr>
      </w:pPr>
    </w:p>
    <w:p w14:paraId="4AA54EFF" w14:textId="705349A8" w:rsidR="00E66636" w:rsidRDefault="00E66636">
      <w:pPr>
        <w:jc w:val="center"/>
        <w:rPr>
          <w:b/>
          <w:sz w:val="28"/>
          <w:szCs w:val="28"/>
          <w:u w:val="single"/>
        </w:rPr>
      </w:pPr>
    </w:p>
    <w:p w14:paraId="463D92C3" w14:textId="43342FDC" w:rsidR="004D108F" w:rsidRDefault="004D108F">
      <w:pPr>
        <w:jc w:val="center"/>
        <w:rPr>
          <w:b/>
          <w:sz w:val="28"/>
          <w:szCs w:val="28"/>
          <w:u w:val="single"/>
        </w:rPr>
      </w:pPr>
    </w:p>
    <w:p w14:paraId="441CEFC7" w14:textId="25276B81" w:rsidR="004D108F" w:rsidRDefault="004D108F">
      <w:pPr>
        <w:jc w:val="center"/>
        <w:rPr>
          <w:b/>
          <w:sz w:val="28"/>
          <w:szCs w:val="28"/>
          <w:u w:val="single"/>
        </w:rPr>
      </w:pPr>
    </w:p>
    <w:p w14:paraId="7453EEE7" w14:textId="53011937" w:rsidR="004D108F" w:rsidRDefault="004D108F">
      <w:pPr>
        <w:jc w:val="center"/>
        <w:rPr>
          <w:b/>
          <w:sz w:val="28"/>
          <w:szCs w:val="28"/>
          <w:u w:val="single"/>
        </w:rPr>
      </w:pPr>
    </w:p>
    <w:p w14:paraId="6C313236" w14:textId="36603CA6" w:rsidR="004D108F" w:rsidRDefault="004D108F">
      <w:pPr>
        <w:jc w:val="center"/>
        <w:rPr>
          <w:b/>
          <w:sz w:val="28"/>
          <w:szCs w:val="28"/>
          <w:u w:val="single"/>
        </w:rPr>
      </w:pPr>
    </w:p>
    <w:p w14:paraId="00000012" w14:textId="505B8E53" w:rsidR="000F5E1B" w:rsidRPr="008119A2" w:rsidRDefault="00DF3A5A">
      <w:pPr>
        <w:jc w:val="center"/>
        <w:rPr>
          <w:b/>
          <w:u w:val="single"/>
        </w:rPr>
      </w:pPr>
      <w:r w:rsidRPr="008119A2">
        <w:rPr>
          <w:b/>
          <w:u w:val="single"/>
        </w:rPr>
        <w:lastRenderedPageBreak/>
        <w:t>Second Page</w:t>
      </w:r>
    </w:p>
    <w:p w14:paraId="00000013" w14:textId="6293112B" w:rsidR="000F5E1B" w:rsidRPr="008119A2" w:rsidRDefault="00DF3A5A">
      <w:pPr>
        <w:jc w:val="center"/>
      </w:pPr>
      <w:r w:rsidRPr="008119A2">
        <w:t xml:space="preserve">BACKGROUND/PARTICIPANT LIST AND RUN-OF-SHOW </w:t>
      </w:r>
    </w:p>
    <w:p w14:paraId="00000014" w14:textId="77777777" w:rsidR="000F5E1B" w:rsidRPr="008119A2" w:rsidRDefault="000F5E1B">
      <w:pPr>
        <w:jc w:val="center"/>
        <w:rPr>
          <w:b/>
          <w:u w:val="single"/>
        </w:rPr>
      </w:pPr>
    </w:p>
    <w:p w14:paraId="4AD2ABD1" w14:textId="77777777" w:rsidR="00102D28" w:rsidRDefault="00EB5BFD" w:rsidP="006B39A1">
      <w:r>
        <w:t xml:space="preserve">USAID/Georgia is </w:t>
      </w:r>
      <w:r w:rsidR="00EA709A">
        <w:t>support</w:t>
      </w:r>
      <w:r>
        <w:t xml:space="preserve">ing </w:t>
      </w:r>
      <w:r w:rsidR="00EA709A">
        <w:t>several successful partnership</w:t>
      </w:r>
      <w:r w:rsidR="00102D28">
        <w:t>s</w:t>
      </w:r>
      <w:r w:rsidR="00EA709A">
        <w:t xml:space="preserve"> of the Government of Geor</w:t>
      </w:r>
      <w:r w:rsidR="00DF1805">
        <w:t xml:space="preserve">gia with the local private sector in the social protection field. </w:t>
      </w:r>
    </w:p>
    <w:p w14:paraId="66F3FF37" w14:textId="77777777" w:rsidR="00102D28" w:rsidRDefault="00102D28" w:rsidP="006B39A1"/>
    <w:p w14:paraId="39CD70B4" w14:textId="015CDEBD" w:rsidR="00EB5BFD" w:rsidRDefault="00102D28" w:rsidP="003D36BC">
      <w:pPr>
        <w:shd w:val="clear" w:color="auto" w:fill="FFFFFF" w:themeFill="background1"/>
      </w:pPr>
      <w:r w:rsidRPr="003D36BC">
        <w:rPr>
          <w:b/>
          <w:bCs/>
        </w:rPr>
        <w:t xml:space="preserve">The Deputy Minister </w:t>
      </w:r>
      <w:proofErr w:type="spellStart"/>
      <w:r w:rsidRPr="003D36BC">
        <w:rPr>
          <w:b/>
          <w:bCs/>
        </w:rPr>
        <w:t>Barkalaia</w:t>
      </w:r>
      <w:proofErr w:type="spellEnd"/>
      <w:r w:rsidRPr="003D36BC">
        <w:t xml:space="preserve"> has been proactive in seeking</w:t>
      </w:r>
      <w:r w:rsidR="004259C2">
        <w:t xml:space="preserve"> </w:t>
      </w:r>
      <w:r w:rsidRPr="003D36BC">
        <w:t xml:space="preserve">partnerships in the social sector with the private sector, local governments, and international organizations.  Since 2017, while leading the field of protection of children with disabilities, </w:t>
      </w:r>
      <w:r w:rsidR="00040F6F" w:rsidRPr="003D36BC">
        <w:t>s</w:t>
      </w:r>
      <w:r w:rsidRPr="003D36BC">
        <w:t xml:space="preserve">he has fostered </w:t>
      </w:r>
      <w:r w:rsidR="00040F6F" w:rsidRPr="003D36BC">
        <w:t xml:space="preserve">a significant level of contribution from companies in Tbilisi, Batumi, and </w:t>
      </w:r>
      <w:proofErr w:type="spellStart"/>
      <w:r w:rsidR="00040F6F" w:rsidRPr="003D36BC">
        <w:t>Samtskhe</w:t>
      </w:r>
      <w:proofErr w:type="spellEnd"/>
      <w:r w:rsidR="00040F6F" w:rsidRPr="003D36BC">
        <w:t xml:space="preserve">-Javakheti.  Mrs. </w:t>
      </w:r>
      <w:proofErr w:type="spellStart"/>
      <w:r w:rsidR="00040F6F" w:rsidRPr="003D36BC">
        <w:t>Barkalaia</w:t>
      </w:r>
      <w:proofErr w:type="spellEnd"/>
      <w:r w:rsidR="00040F6F" w:rsidRPr="003D36BC">
        <w:t xml:space="preserve"> requested assistance from </w:t>
      </w:r>
      <w:r w:rsidRPr="003D36BC">
        <w:t xml:space="preserve">USAID, UNICEF, and other donors to inseminate </w:t>
      </w:r>
      <w:r w:rsidR="00040F6F" w:rsidRPr="003D36BC">
        <w:t>and support the fostering of these types of partnerships; with her request, USAID’s Protection of Children with Disabilities’ Program, implemented by UNICEF, is currently working on the overall strategy of the Corporate Social Responsibility and Public Private Partnership in the Social sector.  The strategy will be presented to the wider audience of partners and potential partners in Spring, 2020.</w:t>
      </w:r>
      <w:r w:rsidR="00040F6F">
        <w:t xml:space="preserve"> </w:t>
      </w:r>
      <w:r>
        <w:t xml:space="preserve"> </w:t>
      </w:r>
      <w:bookmarkStart w:id="1" w:name="_GoBack"/>
      <w:bookmarkEnd w:id="1"/>
    </w:p>
    <w:p w14:paraId="067A7DA4" w14:textId="77777777" w:rsidR="00EB5BFD" w:rsidRDefault="00EB5BFD" w:rsidP="006B39A1"/>
    <w:p w14:paraId="2432A305" w14:textId="5CCB0986" w:rsidR="00EB5BFD" w:rsidRDefault="0077140B" w:rsidP="00FA51AA">
      <w:r w:rsidRPr="00EB5BFD">
        <w:rPr>
          <w:b/>
        </w:rPr>
        <w:t>Digh</w:t>
      </w:r>
      <w:r>
        <w:rPr>
          <w:b/>
        </w:rPr>
        <w:t>omi</w:t>
      </w:r>
      <w:r w:rsidR="008753AE">
        <w:rPr>
          <w:b/>
        </w:rPr>
        <w:t xml:space="preserve"> </w:t>
      </w:r>
      <w:r w:rsidR="00EB5BFD" w:rsidRPr="00EB5BFD">
        <w:rPr>
          <w:b/>
        </w:rPr>
        <w:t>Specialized Family-Type Service for Ch</w:t>
      </w:r>
      <w:r w:rsidR="003B407C">
        <w:rPr>
          <w:b/>
        </w:rPr>
        <w:t>ildren with Severe Disabilities</w:t>
      </w:r>
      <w:r w:rsidR="003B407C">
        <w:t>, supported under the USAID’s Protection of Children with Disabilities Program, provides 24-hour care and rehabilitation services</w:t>
      </w:r>
      <w:r w:rsidR="008753AE">
        <w:t xml:space="preserve"> for </w:t>
      </w:r>
      <w:r w:rsidR="003B407C" w:rsidRPr="003B407C">
        <w:t>seven</w:t>
      </w:r>
      <w:r w:rsidR="003B407C">
        <w:t xml:space="preserve"> children with severe disabilities. The Service is established in 2019 as a model transitional care towards permanent family-based alternative solutions</w:t>
      </w:r>
      <w:r w:rsidR="008753AE">
        <w:t xml:space="preserve">. This service is </w:t>
      </w:r>
      <w:r w:rsidR="003B407C">
        <w:t xml:space="preserve">an exemplary case of public-private partnership: </w:t>
      </w:r>
      <w:r w:rsidR="008753AE">
        <w:t xml:space="preserve">while all operations and funded and monitored by the State Social Services Agency, </w:t>
      </w:r>
      <w:r w:rsidR="00120390">
        <w:t xml:space="preserve">the </w:t>
      </w:r>
      <w:r w:rsidR="003B407C">
        <w:t xml:space="preserve">land </w:t>
      </w:r>
      <w:r w:rsidR="00120390">
        <w:t xml:space="preserve">for the building </w:t>
      </w:r>
      <w:r w:rsidR="003B407C">
        <w:t xml:space="preserve">was donated by the </w:t>
      </w:r>
      <w:r w:rsidR="008753AE">
        <w:t xml:space="preserve">Tbilisi </w:t>
      </w:r>
      <w:r w:rsidR="003B407C">
        <w:t xml:space="preserve">city municipality, </w:t>
      </w:r>
      <w:r w:rsidR="00120390">
        <w:t xml:space="preserve">the </w:t>
      </w:r>
      <w:r w:rsidR="003B407C">
        <w:t xml:space="preserve">building </w:t>
      </w:r>
      <w:r w:rsidR="00120390">
        <w:t xml:space="preserve">itself </w:t>
      </w:r>
      <w:r w:rsidR="003B407C">
        <w:t xml:space="preserve">was constructed by </w:t>
      </w:r>
      <w:r w:rsidR="008753AE" w:rsidRPr="008753AE">
        <w:t>M</w:t>
      </w:r>
      <w:r w:rsidR="008753AE" w:rsidRPr="008753AE">
        <w:rPr>
          <w:vertAlign w:val="superscript"/>
        </w:rPr>
        <w:t>2</w:t>
      </w:r>
      <w:r w:rsidR="008753AE">
        <w:rPr>
          <w:vertAlign w:val="superscript"/>
        </w:rPr>
        <w:t xml:space="preserve"> - </w:t>
      </w:r>
      <w:r w:rsidR="008753AE">
        <w:t xml:space="preserve">of the largest private </w:t>
      </w:r>
      <w:r w:rsidR="003B407C">
        <w:t>compan</w:t>
      </w:r>
      <w:r w:rsidR="008753AE">
        <w:t>ies</w:t>
      </w:r>
      <w:r w:rsidR="003B407C">
        <w:t xml:space="preserve">, </w:t>
      </w:r>
      <w:r w:rsidR="00120390">
        <w:t xml:space="preserve">and </w:t>
      </w:r>
      <w:r w:rsidR="003B407C">
        <w:t xml:space="preserve">equipment </w:t>
      </w:r>
      <w:r w:rsidR="00120390">
        <w:t xml:space="preserve">along with the </w:t>
      </w:r>
      <w:r w:rsidR="003B407C">
        <w:t>staff training</w:t>
      </w:r>
      <w:r w:rsidR="00120390">
        <w:t xml:space="preserve"> and development is being provided </w:t>
      </w:r>
      <w:r w:rsidR="008753AE">
        <w:t xml:space="preserve">by </w:t>
      </w:r>
      <w:r w:rsidR="003B407C">
        <w:t xml:space="preserve">the USAID’s Program. </w:t>
      </w:r>
    </w:p>
    <w:p w14:paraId="31E1DE38" w14:textId="77777777" w:rsidR="003B407C" w:rsidRDefault="003B407C" w:rsidP="006B39A1"/>
    <w:p w14:paraId="4116CBC2" w14:textId="24BF5374" w:rsidR="003B407C" w:rsidRPr="00D86739" w:rsidRDefault="003B407C" w:rsidP="006B39A1">
      <w:r w:rsidRPr="00D86739">
        <w:rPr>
          <w:b/>
        </w:rPr>
        <w:t>A newly emerging public-private partnership in the disability sector</w:t>
      </w:r>
      <w:r w:rsidR="00D86739">
        <w:rPr>
          <w:b/>
        </w:rPr>
        <w:t xml:space="preserve">: </w:t>
      </w:r>
      <w:r w:rsidR="00D86739">
        <w:t>USAID’s Physical Rehabilitation Program, implemented by Emory School of Medi</w:t>
      </w:r>
      <w:r w:rsidR="00052CD8">
        <w:t xml:space="preserve">cines </w:t>
      </w:r>
      <w:r w:rsidR="00D86739">
        <w:t>is supporting a principal partnership between Tbilisi State Medical University and the loca</w:t>
      </w:r>
      <w:r w:rsidR="00052CD8">
        <w:t>l development firm City &amp;Company.  On the land of the University</w:t>
      </w:r>
      <w:r w:rsidR="00FA51AA">
        <w:t xml:space="preserve"> </w:t>
      </w:r>
      <w:r w:rsidR="00120390">
        <w:t xml:space="preserve">clinic </w:t>
      </w:r>
      <w:r w:rsidR="00052CD8">
        <w:t>the City &amp; Company builds a new la</w:t>
      </w:r>
      <w:r w:rsidR="00FA51AA">
        <w:t>rge</w:t>
      </w:r>
      <w:r w:rsidR="00120390">
        <w:t xml:space="preserve"> </w:t>
      </w:r>
      <w:r w:rsidR="00052CD8">
        <w:t>Physical Rehabilitation Clinic able to serve approximately 120 children and adults with disabilities</w:t>
      </w:r>
      <w:r w:rsidR="00FA51AA">
        <w:t xml:space="preserve"> daily</w:t>
      </w:r>
      <w:r w:rsidR="00052CD8">
        <w:t xml:space="preserve">. </w:t>
      </w:r>
      <w:r w:rsidR="00FA51AA">
        <w:t xml:space="preserve"> </w:t>
      </w:r>
      <w:r w:rsidR="00052CD8">
        <w:t xml:space="preserve">The School of Physical Medicine and Rehabilitation </w:t>
      </w:r>
      <w:r w:rsidR="00FA51AA">
        <w:t xml:space="preserve">of </w:t>
      </w:r>
      <w:r w:rsidR="00120390">
        <w:t xml:space="preserve">the </w:t>
      </w:r>
      <w:r w:rsidR="00FA51AA">
        <w:t xml:space="preserve">Tbilisi State </w:t>
      </w:r>
      <w:r w:rsidR="00120390">
        <w:t xml:space="preserve">Medical </w:t>
      </w:r>
      <w:r w:rsidR="00FA51AA">
        <w:t xml:space="preserve">University will be housed within the Clinic. Rehabilitation and treatment </w:t>
      </w:r>
      <w:r w:rsidR="00120390">
        <w:t xml:space="preserve">services </w:t>
      </w:r>
      <w:r w:rsidR="00FA51AA">
        <w:t xml:space="preserve">will be </w:t>
      </w:r>
      <w:r w:rsidR="00120390">
        <w:t xml:space="preserve">covered </w:t>
      </w:r>
      <w:r w:rsidR="00FA51AA">
        <w:t xml:space="preserve">by the Government of Georgia. USAID’s Physical Rehabilitation Program </w:t>
      </w:r>
      <w:r w:rsidR="00120390">
        <w:t xml:space="preserve">actively </w:t>
      </w:r>
      <w:r w:rsidR="00FA51AA">
        <w:t>facilitat</w:t>
      </w:r>
      <w:r w:rsidR="00120390">
        <w:t xml:space="preserve">es </w:t>
      </w:r>
      <w:r w:rsidR="00FA51AA">
        <w:t>th</w:t>
      </w:r>
      <w:r w:rsidR="00120390">
        <w:t xml:space="preserve">is </w:t>
      </w:r>
      <w:r w:rsidR="00FA51AA">
        <w:t xml:space="preserve">partnership between the University, government, and </w:t>
      </w:r>
      <w:r w:rsidR="00120390">
        <w:t>private sector</w:t>
      </w:r>
      <w:r w:rsidR="00FA51AA">
        <w:t xml:space="preserve">. </w:t>
      </w:r>
      <w:r w:rsidR="008967F8">
        <w:t>The o</w:t>
      </w:r>
      <w:r w:rsidR="00FA51AA">
        <w:t xml:space="preserve">pening and </w:t>
      </w:r>
      <w:r w:rsidR="00120390">
        <w:t xml:space="preserve">full </w:t>
      </w:r>
      <w:r w:rsidR="00FA51AA">
        <w:t xml:space="preserve">operationalization of the Physical Rehabilitation Center is expected in </w:t>
      </w:r>
      <w:r w:rsidR="00771D1D">
        <w:t>May</w:t>
      </w:r>
      <w:r w:rsidR="00FA51AA">
        <w:t xml:space="preserve"> 2020. </w:t>
      </w:r>
    </w:p>
    <w:p w14:paraId="67C22DF1" w14:textId="77777777" w:rsidR="00DF1805" w:rsidRPr="003B407C" w:rsidRDefault="00DF1805" w:rsidP="003B407C">
      <w:pPr>
        <w:jc w:val="center"/>
      </w:pPr>
    </w:p>
    <w:p w14:paraId="00000018" w14:textId="77777777" w:rsidR="000F5E1B" w:rsidRPr="008119A2" w:rsidRDefault="00DF3A5A">
      <w:pPr>
        <w:rPr>
          <w:b/>
        </w:rPr>
      </w:pPr>
      <w:r w:rsidRPr="008119A2">
        <w:rPr>
          <w:b/>
        </w:rPr>
        <w:t>Participant List and Run-of-Show</w:t>
      </w:r>
    </w:p>
    <w:p w14:paraId="0000001B" w14:textId="77777777" w:rsidR="000F5E1B" w:rsidRPr="008119A2" w:rsidRDefault="000F5E1B"/>
    <w:p w14:paraId="0000001E" w14:textId="06653BF9" w:rsidR="000F5E1B" w:rsidRPr="008119A2" w:rsidRDefault="00DF3A5A" w:rsidP="00A94224">
      <w:pPr>
        <w:rPr>
          <w:i/>
        </w:rPr>
      </w:pPr>
      <w:r w:rsidRPr="008119A2">
        <w:rPr>
          <w:i/>
        </w:rPr>
        <w:t xml:space="preserve">You will meet with </w:t>
      </w:r>
      <w:r w:rsidR="00DF1805">
        <w:rPr>
          <w:i/>
        </w:rPr>
        <w:t xml:space="preserve">children with disabilities and </w:t>
      </w:r>
      <w:r w:rsidR="00C052CE" w:rsidRPr="008119A2">
        <w:rPr>
          <w:i/>
        </w:rPr>
        <w:t xml:space="preserve">team </w:t>
      </w:r>
      <w:r w:rsidR="00DF1805">
        <w:rPr>
          <w:i/>
        </w:rPr>
        <w:t xml:space="preserve">members of the specialized service, as well as with the representatives of the Ministry of Internally Displaced Persons, Health, Labor, and Social Affairs.  A 15-minute touring of the facility and meeting with beneficiaries will be followed by a 15-mnute discussion with the Deputy Minister and the team. </w:t>
      </w:r>
    </w:p>
    <w:p w14:paraId="0000001F" w14:textId="77777777" w:rsidR="000F5E1B" w:rsidRPr="008119A2" w:rsidRDefault="000F5E1B"/>
    <w:p w14:paraId="00000020" w14:textId="3C06F7A5" w:rsidR="000F5E1B" w:rsidRPr="008119A2" w:rsidRDefault="00053C6C">
      <w:pPr>
        <w:rPr>
          <w:i/>
        </w:rPr>
      </w:pPr>
      <w:r w:rsidRPr="008119A2">
        <w:rPr>
          <w:i/>
        </w:rPr>
        <w:t>Key A</w:t>
      </w:r>
      <w:r w:rsidR="00DF3A5A" w:rsidRPr="008119A2">
        <w:rPr>
          <w:i/>
        </w:rPr>
        <w:t>ttendees:</w:t>
      </w:r>
    </w:p>
    <w:p w14:paraId="35561FDC" w14:textId="74395349" w:rsidR="00DF1805" w:rsidRDefault="00DF1805" w:rsidP="0008049B">
      <w:pPr>
        <w:numPr>
          <w:ilvl w:val="0"/>
          <w:numId w:val="6"/>
        </w:numPr>
      </w:pPr>
      <w:bookmarkStart w:id="2" w:name="_evuxwx9umxcs" w:colFirst="0" w:colLast="0"/>
      <w:bookmarkStart w:id="3" w:name="_ow4dex9k9a0l" w:colFirst="0" w:colLast="0"/>
      <w:bookmarkEnd w:id="2"/>
      <w:bookmarkEnd w:id="3"/>
      <w:r>
        <w:lastRenderedPageBreak/>
        <w:t>Tam</w:t>
      </w:r>
      <w:r w:rsidR="00120390">
        <w:t>ar</w:t>
      </w:r>
      <w:r>
        <w:t xml:space="preserve"> </w:t>
      </w:r>
      <w:proofErr w:type="spellStart"/>
      <w:r>
        <w:t>Barkalaia</w:t>
      </w:r>
      <w:proofErr w:type="spellEnd"/>
      <w:r w:rsidR="00120390">
        <w:t xml:space="preserve"> (Bar-</w:t>
      </w:r>
      <w:proofErr w:type="spellStart"/>
      <w:r w:rsidR="00120390">
        <w:t>kaa</w:t>
      </w:r>
      <w:proofErr w:type="spellEnd"/>
      <w:r w:rsidR="00120390">
        <w:t>-LA</w:t>
      </w:r>
      <w:r w:rsidR="0077140B">
        <w:t>A</w:t>
      </w:r>
      <w:r w:rsidR="00120390">
        <w:t>H-yah)</w:t>
      </w:r>
      <w:r>
        <w:t xml:space="preserve">, Deputy Minister of Internally Displaced Persons, Health, Labor, and Social Affairs </w:t>
      </w:r>
    </w:p>
    <w:p w14:paraId="2F46E80D" w14:textId="38D4F42B" w:rsidR="00DF1805" w:rsidRDefault="00DF1805" w:rsidP="0008049B">
      <w:pPr>
        <w:numPr>
          <w:ilvl w:val="0"/>
          <w:numId w:val="6"/>
        </w:numPr>
      </w:pPr>
      <w:proofErr w:type="spellStart"/>
      <w:r>
        <w:t>Eter</w:t>
      </w:r>
      <w:proofErr w:type="spellEnd"/>
      <w:r>
        <w:t xml:space="preserve"> </w:t>
      </w:r>
      <w:proofErr w:type="spellStart"/>
      <w:r>
        <w:t>Tskhakaia</w:t>
      </w:r>
      <w:proofErr w:type="spellEnd"/>
      <w:r>
        <w:t xml:space="preserve">, Head of </w:t>
      </w:r>
      <w:r w:rsidR="0077140B">
        <w:t xml:space="preserve">the </w:t>
      </w:r>
      <w:r>
        <w:t xml:space="preserve">Child Care Department, </w:t>
      </w:r>
      <w:r w:rsidR="0077140B">
        <w:t xml:space="preserve">the State </w:t>
      </w:r>
      <w:r>
        <w:t>Social Service</w:t>
      </w:r>
      <w:r w:rsidR="0077140B">
        <w:t>s</w:t>
      </w:r>
      <w:r>
        <w:t xml:space="preserve"> Agency</w:t>
      </w:r>
    </w:p>
    <w:p w14:paraId="04B4B5C1" w14:textId="2CA78A8C" w:rsidR="0008049B" w:rsidRPr="008119A2" w:rsidRDefault="00DF1805" w:rsidP="0008049B">
      <w:pPr>
        <w:numPr>
          <w:ilvl w:val="0"/>
          <w:numId w:val="6"/>
        </w:numPr>
      </w:pPr>
      <w:r>
        <w:t xml:space="preserve">Milena </w:t>
      </w:r>
      <w:proofErr w:type="spellStart"/>
      <w:r>
        <w:t>Harizanova</w:t>
      </w:r>
      <w:proofErr w:type="spellEnd"/>
      <w:r>
        <w:t xml:space="preserve">, Child Adviser, UNICEF  </w:t>
      </w:r>
      <w:r w:rsidR="0008049B" w:rsidRPr="008119A2">
        <w:t xml:space="preserve"> </w:t>
      </w:r>
    </w:p>
    <w:p w14:paraId="0049800B" w14:textId="0F34ACE3" w:rsidR="00C052CE" w:rsidRPr="008119A2" w:rsidRDefault="00DF1805" w:rsidP="00DF1805">
      <w:pPr>
        <w:numPr>
          <w:ilvl w:val="0"/>
          <w:numId w:val="6"/>
        </w:numPr>
      </w:pPr>
      <w:proofErr w:type="spellStart"/>
      <w:r>
        <w:t>Ketevan</w:t>
      </w:r>
      <w:proofErr w:type="spellEnd"/>
      <w:r>
        <w:t xml:space="preserve"> </w:t>
      </w:r>
      <w:proofErr w:type="spellStart"/>
      <w:r>
        <w:t>Melikadze</w:t>
      </w:r>
      <w:proofErr w:type="spellEnd"/>
      <w:r>
        <w:t>, USAID Protection of Children with Disabilities Program</w:t>
      </w:r>
      <w:r w:rsidR="008753AE">
        <w:t>, UNICEF</w:t>
      </w:r>
    </w:p>
    <w:p w14:paraId="1981CB53" w14:textId="7BC68D18" w:rsidR="00053C6C" w:rsidRPr="008119A2" w:rsidRDefault="00053C6C" w:rsidP="00C052CE">
      <w:pPr>
        <w:numPr>
          <w:ilvl w:val="0"/>
          <w:numId w:val="6"/>
        </w:numPr>
      </w:pPr>
      <w:r w:rsidRPr="008119A2">
        <w:t>Adam Schmidt, DGSD Office</w:t>
      </w:r>
      <w:r w:rsidR="008753AE">
        <w:t xml:space="preserve"> Director</w:t>
      </w:r>
      <w:r w:rsidRPr="008119A2">
        <w:t>, USAID/Georgia</w:t>
      </w:r>
    </w:p>
    <w:p w14:paraId="03CE55DC" w14:textId="61611855" w:rsidR="0008049B" w:rsidRPr="008119A2" w:rsidRDefault="008753AE" w:rsidP="008A4CDF">
      <w:pPr>
        <w:numPr>
          <w:ilvl w:val="0"/>
          <w:numId w:val="6"/>
        </w:numPr>
      </w:pPr>
      <w:r>
        <w:t>Medea Kakachia</w:t>
      </w:r>
      <w:r w:rsidR="00C052CE" w:rsidRPr="008119A2">
        <w:t>, DGSD, USAID/Georgia</w:t>
      </w:r>
    </w:p>
    <w:p w14:paraId="12820C87" w14:textId="77777777" w:rsidR="0077140B" w:rsidRDefault="0077140B">
      <w:pPr>
        <w:pStyle w:val="Heading2"/>
        <w:spacing w:before="360" w:after="0"/>
        <w:ind w:left="0" w:firstLine="0"/>
        <w:rPr>
          <w:rFonts w:ascii="Times New Roman" w:eastAsia="Times New Roman" w:hAnsi="Times New Roman" w:cs="Times New Roman"/>
          <w:i w:val="0"/>
          <w:sz w:val="24"/>
          <w:szCs w:val="24"/>
        </w:rPr>
      </w:pPr>
    </w:p>
    <w:p w14:paraId="00000031" w14:textId="72D9398F" w:rsidR="000F5E1B" w:rsidRPr="008E2298" w:rsidRDefault="00DF3A5A">
      <w:pPr>
        <w:pStyle w:val="Heading2"/>
        <w:spacing w:before="360" w:after="0"/>
        <w:ind w:left="0" w:firstLine="0"/>
        <w:rPr>
          <w:rFonts w:ascii="Times New Roman" w:eastAsia="Times New Roman" w:hAnsi="Times New Roman" w:cs="Times New Roman"/>
          <w:i w:val="0"/>
          <w:sz w:val="24"/>
          <w:szCs w:val="24"/>
          <w:highlight w:val="white"/>
        </w:rPr>
      </w:pPr>
      <w:r w:rsidRPr="008E2298">
        <w:rPr>
          <w:rFonts w:ascii="Times New Roman" w:eastAsia="Times New Roman" w:hAnsi="Times New Roman" w:cs="Times New Roman"/>
          <w:i w:val="0"/>
          <w:sz w:val="24"/>
          <w:szCs w:val="24"/>
        </w:rPr>
        <w:t xml:space="preserve">CLEARANCE PAGE FOR </w:t>
      </w:r>
      <w:r w:rsidR="0008049B" w:rsidRPr="008E2298">
        <w:rPr>
          <w:rFonts w:ascii="Times New Roman" w:eastAsia="Times New Roman" w:hAnsi="Times New Roman" w:cs="Times New Roman"/>
          <w:i w:val="0"/>
          <w:sz w:val="24"/>
          <w:szCs w:val="24"/>
        </w:rPr>
        <w:t xml:space="preserve">DA </w:t>
      </w:r>
      <w:r w:rsidRPr="008E2298">
        <w:rPr>
          <w:rFonts w:ascii="Times New Roman" w:eastAsia="Times New Roman" w:hAnsi="Times New Roman" w:cs="Times New Roman"/>
          <w:i w:val="0"/>
          <w:sz w:val="24"/>
          <w:szCs w:val="24"/>
        </w:rPr>
        <w:t xml:space="preserve">Participation </w:t>
      </w:r>
      <w:r w:rsidRPr="008E2298">
        <w:rPr>
          <w:rFonts w:ascii="Times New Roman" w:eastAsia="Times New Roman" w:hAnsi="Times New Roman" w:cs="Times New Roman"/>
          <w:i w:val="0"/>
          <w:sz w:val="24"/>
          <w:szCs w:val="24"/>
          <w:highlight w:val="white"/>
        </w:rPr>
        <w:t xml:space="preserve">in </w:t>
      </w:r>
      <w:r w:rsidR="006B39A1" w:rsidRPr="008E2298">
        <w:rPr>
          <w:rFonts w:ascii="Times New Roman" w:eastAsia="Times New Roman" w:hAnsi="Times New Roman" w:cs="Times New Roman"/>
          <w:i w:val="0"/>
          <w:sz w:val="24"/>
          <w:szCs w:val="24"/>
          <w:highlight w:val="white"/>
        </w:rPr>
        <w:t>Gori Youth Center M</w:t>
      </w:r>
      <w:r w:rsidRPr="008E2298">
        <w:rPr>
          <w:rFonts w:ascii="Times New Roman" w:eastAsia="Times New Roman" w:hAnsi="Times New Roman" w:cs="Times New Roman"/>
          <w:i w:val="0"/>
          <w:sz w:val="24"/>
          <w:szCs w:val="24"/>
          <w:highlight w:val="white"/>
        </w:rPr>
        <w:t xml:space="preserve">eeting </w:t>
      </w:r>
    </w:p>
    <w:p w14:paraId="00000032" w14:textId="77777777" w:rsidR="000F5E1B" w:rsidRPr="008E2298" w:rsidRDefault="00DF3A5A">
      <w:r w:rsidRPr="008E2298">
        <w:t xml:space="preserve"> </w:t>
      </w:r>
    </w:p>
    <w:p w14:paraId="00000033" w14:textId="250E474E" w:rsidR="000F5E1B" w:rsidRPr="008E2298" w:rsidRDefault="00DF3A5A">
      <w:r w:rsidRPr="008E2298">
        <w:rPr>
          <w:b/>
        </w:rPr>
        <w:t>Drafter</w:t>
      </w:r>
      <w:r w:rsidRPr="008E2298">
        <w:t>:</w:t>
      </w:r>
      <w:r w:rsidR="006B39A1" w:rsidRPr="008E2298">
        <w:t xml:space="preserve"> </w:t>
      </w:r>
      <w:proofErr w:type="spellStart"/>
      <w:r w:rsidR="00120390">
        <w:t>MKakachia</w:t>
      </w:r>
      <w:proofErr w:type="spellEnd"/>
      <w:r w:rsidR="006B39A1" w:rsidRPr="008E2298">
        <w:t xml:space="preserve">, DGSD </w:t>
      </w:r>
    </w:p>
    <w:p w14:paraId="00000034" w14:textId="77777777" w:rsidR="000F5E1B" w:rsidRPr="008E2298" w:rsidRDefault="00DF3A5A">
      <w:r w:rsidRPr="008E2298">
        <w:rPr>
          <w:b/>
        </w:rPr>
        <w:t>Approved</w:t>
      </w:r>
      <w:proofErr w:type="gramStart"/>
      <w:r w:rsidRPr="008E2298">
        <w:t>:  [</w:t>
      </w:r>
      <w:proofErr w:type="gramEnd"/>
      <w:r w:rsidRPr="008E2298">
        <w:t>B/IO/Title]:[</w:t>
      </w:r>
      <w:proofErr w:type="spellStart"/>
      <w:r w:rsidRPr="008E2298">
        <w:t>JDoe</w:t>
      </w:r>
      <w:proofErr w:type="spellEnd"/>
      <w:r w:rsidRPr="008E2298">
        <w:t>]</w:t>
      </w:r>
    </w:p>
    <w:p w14:paraId="00000035" w14:textId="77777777" w:rsidR="000F5E1B" w:rsidRPr="008E2298" w:rsidRDefault="000F5E1B"/>
    <w:p w14:paraId="00000036" w14:textId="77777777" w:rsidR="000F5E1B" w:rsidRPr="008E2298" w:rsidRDefault="00DF3A5A">
      <w:r w:rsidRPr="008E2298">
        <w:rPr>
          <w:b/>
          <w:u w:val="single"/>
        </w:rPr>
        <w:t>Bureau Level Clearances</w:t>
      </w:r>
      <w:r w:rsidRPr="008E2298">
        <w:rPr>
          <w:b/>
        </w:rPr>
        <w:tab/>
        <w:t xml:space="preserve">      </w:t>
      </w:r>
      <w:r w:rsidRPr="008E2298">
        <w:rPr>
          <w:b/>
        </w:rPr>
        <w:tab/>
      </w:r>
      <w:r w:rsidRPr="008E2298">
        <w:rPr>
          <w:b/>
          <w:u w:val="single"/>
        </w:rPr>
        <w:t>Clearance Status</w:t>
      </w:r>
      <w:r w:rsidRPr="008E2298">
        <w:rPr>
          <w:b/>
        </w:rPr>
        <w:t xml:space="preserve"> </w:t>
      </w:r>
      <w:r w:rsidRPr="008E2298">
        <w:rPr>
          <w:b/>
        </w:rPr>
        <w:tab/>
      </w:r>
      <w:r w:rsidRPr="008E2298">
        <w:rPr>
          <w:b/>
        </w:rPr>
        <w:tab/>
      </w:r>
      <w:r w:rsidRPr="008E2298">
        <w:rPr>
          <w:b/>
          <w:u w:val="single"/>
        </w:rPr>
        <w:t>Date</w:t>
      </w:r>
      <w:r w:rsidRPr="008E2298">
        <w:rPr>
          <w:b/>
        </w:rPr>
        <w:tab/>
      </w:r>
    </w:p>
    <w:p w14:paraId="00000037" w14:textId="77777777" w:rsidR="000F5E1B" w:rsidRPr="008E2298" w:rsidRDefault="00DF3A5A">
      <w:pPr>
        <w:rPr>
          <w:b/>
        </w:rPr>
      </w:pPr>
      <w:r w:rsidRPr="008E2298">
        <w:t>[B/IO/Title</w:t>
      </w:r>
      <w:proofErr w:type="gramStart"/>
      <w:r w:rsidRPr="008E2298">
        <w:t>]:[</w:t>
      </w:r>
      <w:proofErr w:type="spellStart"/>
      <w:proofErr w:type="gramEnd"/>
      <w:r w:rsidRPr="008E2298">
        <w:t>JDoe</w:t>
      </w:r>
      <w:proofErr w:type="spellEnd"/>
      <w:r w:rsidRPr="008E2298">
        <w:t>]</w:t>
      </w:r>
      <w:r w:rsidRPr="008E2298">
        <w:tab/>
        <w:t xml:space="preserve"> </w:t>
      </w:r>
      <w:r w:rsidRPr="008E2298">
        <w:tab/>
      </w:r>
      <w:r w:rsidRPr="008E2298">
        <w:tab/>
        <w:t>Clear/Info</w:t>
      </w:r>
      <w:r w:rsidRPr="008E2298">
        <w:tab/>
      </w:r>
      <w:r w:rsidRPr="008E2298">
        <w:tab/>
      </w:r>
      <w:r w:rsidRPr="008E2298">
        <w:tab/>
        <w:t>MM/DD/YY</w:t>
      </w:r>
    </w:p>
    <w:p w14:paraId="00000038" w14:textId="77777777" w:rsidR="000F5E1B" w:rsidRDefault="000F5E1B">
      <w:pPr>
        <w:rPr>
          <w:b/>
          <w:sz w:val="28"/>
          <w:szCs w:val="28"/>
          <w:u w:val="single"/>
        </w:rPr>
      </w:pPr>
    </w:p>
    <w:sectPr w:rsidR="000F5E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7B979" w14:textId="77777777" w:rsidR="00D97F4B" w:rsidRDefault="00D97F4B">
      <w:r>
        <w:separator/>
      </w:r>
    </w:p>
  </w:endnote>
  <w:endnote w:type="continuationSeparator" w:id="0">
    <w:p w14:paraId="6C70927C" w14:textId="77777777" w:rsidR="00D97F4B" w:rsidRDefault="00D9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419D" w14:textId="77777777" w:rsidR="006A3135" w:rsidRDefault="006A3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F72C" w14:textId="77777777" w:rsidR="006A3135" w:rsidRDefault="006A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C" w14:textId="77777777" w:rsidR="000F5E1B" w:rsidRDefault="000F5E1B">
    <w:pPr>
      <w:pBdr>
        <w:top w:val="nil"/>
        <w:left w:val="nil"/>
        <w:bottom w:val="nil"/>
        <w:right w:val="nil"/>
        <w:between w:val="nil"/>
      </w:pBdr>
      <w:tabs>
        <w:tab w:val="center" w:pos="4680"/>
        <w:tab w:val="right" w:pos="9360"/>
      </w:tabs>
      <w:jc w:val="right"/>
      <w:rPr>
        <w:color w:val="000000"/>
      </w:rPr>
    </w:pPr>
  </w:p>
  <w:p w14:paraId="0000003D" w14:textId="77777777" w:rsidR="000F5E1B" w:rsidRDefault="000F5E1B">
    <w:pPr>
      <w:pBdr>
        <w:top w:val="nil"/>
        <w:left w:val="nil"/>
        <w:bottom w:val="nil"/>
        <w:right w:val="nil"/>
        <w:between w:val="nil"/>
      </w:pBdr>
      <w:tabs>
        <w:tab w:val="center" w:pos="4680"/>
        <w:tab w:val="right" w:pos="9360"/>
      </w:tabs>
      <w:ind w:left="144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DBE66" w14:textId="77777777" w:rsidR="00D97F4B" w:rsidRDefault="00D97F4B">
      <w:r>
        <w:separator/>
      </w:r>
    </w:p>
  </w:footnote>
  <w:footnote w:type="continuationSeparator" w:id="0">
    <w:p w14:paraId="5B014D85" w14:textId="77777777" w:rsidR="00D97F4B" w:rsidRDefault="00D9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D4BE" w14:textId="77777777" w:rsidR="006A3135" w:rsidRDefault="006A3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9" w14:textId="77777777" w:rsidR="000F5E1B" w:rsidRDefault="000F5E1B">
    <w:pPr>
      <w:pStyle w:val="Heading2"/>
      <w:keepNext w:val="0"/>
      <w:spacing w:before="360" w:after="0"/>
      <w:ind w:left="0" w:firstLine="0"/>
      <w:jc w:val="center"/>
    </w:pPr>
    <w:bookmarkStart w:id="4" w:name="_9wa0b57sqzu3" w:colFirst="0" w:colLast="0"/>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345C8" w14:textId="15733B79" w:rsidR="0017538F" w:rsidRDefault="00DF3A5A" w:rsidP="0017538F">
    <w:pPr>
      <w:pStyle w:val="Heading2"/>
      <w:keepNext w:val="0"/>
      <w:spacing w:before="360" w:after="0"/>
      <w:ind w:left="0" w:firstLine="0"/>
      <w:jc w:val="center"/>
      <w:rPr>
        <w:rFonts w:ascii="Times New Roman" w:eastAsia="Times New Roman" w:hAnsi="Times New Roman" w:cs="Times New Roman"/>
        <w:i w:val="0"/>
        <w:highlight w:val="white"/>
      </w:rPr>
    </w:pPr>
    <w:bookmarkStart w:id="5" w:name="_8pe3n4tkprxs" w:colFirst="0" w:colLast="0"/>
    <w:bookmarkEnd w:id="5"/>
    <w:r>
      <w:rPr>
        <w:rFonts w:ascii="Times New Roman" w:eastAsia="Times New Roman" w:hAnsi="Times New Roman" w:cs="Times New Roman"/>
        <w:i w:val="0"/>
        <w:highlight w:val="white"/>
      </w:rPr>
      <w:t>Deputy Ad</w:t>
    </w:r>
    <w:r w:rsidR="0017538F">
      <w:rPr>
        <w:rFonts w:ascii="Times New Roman" w:eastAsia="Times New Roman" w:hAnsi="Times New Roman" w:cs="Times New Roman"/>
        <w:i w:val="0"/>
        <w:highlight w:val="white"/>
      </w:rPr>
      <w:t>ministrato</w:t>
    </w:r>
    <w:r w:rsidR="00EA709A">
      <w:rPr>
        <w:rFonts w:ascii="Times New Roman" w:eastAsia="Times New Roman" w:hAnsi="Times New Roman" w:cs="Times New Roman"/>
        <w:i w:val="0"/>
        <w:highlight w:val="white"/>
      </w:rPr>
      <w:t>r Glick’s meeting with the Deputy Minister (of Internally Displaced Persons, Health, Labor, and Social Affairs)</w:t>
    </w:r>
    <w:r w:rsidR="0017538F">
      <w:rPr>
        <w:rFonts w:ascii="Times New Roman" w:eastAsia="Times New Roman" w:hAnsi="Times New Roman" w:cs="Times New Roman"/>
        <w:i w:val="0"/>
        <w:highlight w:val="white"/>
      </w:rPr>
      <w:t xml:space="preserve"> at the </w:t>
    </w:r>
    <w:r w:rsidR="0077140B">
      <w:rPr>
        <w:rFonts w:ascii="Times New Roman" w:eastAsia="Times New Roman" w:hAnsi="Times New Roman" w:cs="Times New Roman"/>
        <w:i w:val="0"/>
        <w:highlight w:val="white"/>
      </w:rPr>
      <w:t>Dighomi</w:t>
    </w:r>
    <w:r w:rsidR="0017538F">
      <w:rPr>
        <w:rFonts w:ascii="Times New Roman" w:eastAsia="Times New Roman" w:hAnsi="Times New Roman" w:cs="Times New Roman"/>
        <w:i w:val="0"/>
        <w:highlight w:val="white"/>
      </w:rPr>
      <w:t xml:space="preserve"> Specialized Family Type Service for Children with Disabilities</w:t>
    </w:r>
    <w:r w:rsidR="00261832">
      <w:rPr>
        <w:rFonts w:ascii="Times New Roman" w:eastAsia="Times New Roman" w:hAnsi="Times New Roman" w:cs="Times New Roman"/>
        <w:i w:val="0"/>
        <w:highlight w:val="white"/>
      </w:rPr>
      <w:t xml:space="preserve"> </w:t>
    </w:r>
    <w:r w:rsidR="001A2401">
      <w:rPr>
        <w:rFonts w:ascii="Times New Roman" w:eastAsia="Times New Roman" w:hAnsi="Times New Roman" w:cs="Times New Roman"/>
        <w:i w:val="0"/>
        <w:highlight w:val="white"/>
      </w:rPr>
      <w:t>S</w:t>
    </w:r>
    <w:r w:rsidR="00261832">
      <w:rPr>
        <w:rFonts w:ascii="Times New Roman" w:eastAsia="Times New Roman" w:hAnsi="Times New Roman" w:cs="Times New Roman"/>
        <w:i w:val="0"/>
        <w:highlight w:val="white"/>
      </w:rPr>
      <w:t xml:space="preserve">upported by </w:t>
    </w:r>
    <w:r w:rsidR="00A94224">
      <w:rPr>
        <w:rFonts w:ascii="Times New Roman" w:eastAsia="Times New Roman" w:hAnsi="Times New Roman" w:cs="Times New Roman"/>
        <w:i w:val="0"/>
        <w:highlight w:val="white"/>
      </w:rPr>
      <w:t xml:space="preserve">the </w:t>
    </w:r>
    <w:r w:rsidR="0017538F">
      <w:rPr>
        <w:rFonts w:ascii="Times New Roman" w:eastAsia="Times New Roman" w:hAnsi="Times New Roman" w:cs="Times New Roman"/>
        <w:i w:val="0"/>
        <w:highlight w:val="white"/>
      </w:rPr>
      <w:t xml:space="preserve">USAID Protection of Children with Disabilities </w:t>
    </w:r>
    <w:r w:rsidR="00261832">
      <w:rPr>
        <w:rFonts w:ascii="Times New Roman" w:eastAsia="Times New Roman" w:hAnsi="Times New Roman" w:cs="Times New Roman"/>
        <w:i w:val="0"/>
        <w:highlight w:val="white"/>
      </w:rPr>
      <w:t xml:space="preserve">program </w:t>
    </w:r>
    <w:r>
      <w:rPr>
        <w:rFonts w:ascii="Times New Roman" w:eastAsia="Times New Roman" w:hAnsi="Times New Roman" w:cs="Times New Roman"/>
        <w:i w:val="0"/>
        <w:highlight w:val="white"/>
      </w:rPr>
      <w:br/>
    </w:r>
    <w:r w:rsidR="0017538F">
      <w:rPr>
        <w:rFonts w:ascii="Times New Roman" w:eastAsia="Times New Roman" w:hAnsi="Times New Roman" w:cs="Times New Roman"/>
        <w:i w:val="0"/>
        <w:highlight w:val="white"/>
      </w:rPr>
      <w:t>January 30</w:t>
    </w:r>
    <w:r>
      <w:rPr>
        <w:rFonts w:ascii="Times New Roman" w:eastAsia="Times New Roman" w:hAnsi="Times New Roman" w:cs="Times New Roman"/>
        <w:i w:val="0"/>
        <w:highlight w:val="white"/>
      </w:rPr>
      <w:t xml:space="preserve">, </w:t>
    </w:r>
    <w:r w:rsidR="00261832">
      <w:rPr>
        <w:rFonts w:ascii="Times New Roman" w:eastAsia="Times New Roman" w:hAnsi="Times New Roman" w:cs="Times New Roman"/>
        <w:i w:val="0"/>
        <w:highlight w:val="white"/>
      </w:rPr>
      <w:t>2020</w:t>
    </w:r>
  </w:p>
  <w:p w14:paraId="62D2E971" w14:textId="392821E0" w:rsidR="00261832" w:rsidRPr="0017538F" w:rsidRDefault="0017538F" w:rsidP="006A3135">
    <w:pPr>
      <w:pStyle w:val="Heading2"/>
      <w:keepNext w:val="0"/>
      <w:spacing w:before="360" w:after="0"/>
      <w:ind w:left="0" w:firstLine="0"/>
      <w:jc w:val="center"/>
      <w:rPr>
        <w:rFonts w:ascii="Times New Roman" w:eastAsia="Times New Roman" w:hAnsi="Times New Roman" w:cs="Times New Roman"/>
        <w:i w:val="0"/>
        <w:highlight w:val="white"/>
      </w:rPr>
    </w:pPr>
    <w:proofErr w:type="spellStart"/>
    <w:r>
      <w:rPr>
        <w:rFonts w:ascii="Times New Roman" w:eastAsia="Times New Roman" w:hAnsi="Times New Roman" w:cs="Times New Roman"/>
        <w:i w:val="0"/>
        <w:highlight w:val="white"/>
      </w:rPr>
      <w:t>Dig</w:t>
    </w:r>
    <w:r w:rsidR="0077140B">
      <w:rPr>
        <w:rFonts w:ascii="Times New Roman" w:eastAsia="Times New Roman" w:hAnsi="Times New Roman" w:cs="Times New Roman"/>
        <w:i w:val="0"/>
        <w:highlight w:val="white"/>
      </w:rPr>
      <w:t>h</w:t>
    </w:r>
    <w:r>
      <w:rPr>
        <w:rFonts w:ascii="Times New Roman" w:eastAsia="Times New Roman" w:hAnsi="Times New Roman" w:cs="Times New Roman"/>
        <w:i w:val="0"/>
        <w:highlight w:val="white"/>
      </w:rPr>
      <w:t>omi</w:t>
    </w:r>
    <w:proofErr w:type="spellEnd"/>
    <w:r>
      <w:rPr>
        <w:rFonts w:ascii="Times New Roman" w:eastAsia="Times New Roman" w:hAnsi="Times New Roman" w:cs="Times New Roman"/>
        <w:i w:val="0"/>
        <w:highlight w:val="white"/>
      </w:rPr>
      <w:t xml:space="preserve"> Specialized Family Type Service for Children with Disabilities </w:t>
    </w:r>
    <w:r w:rsidR="00261832" w:rsidRPr="0017538F">
      <w:rPr>
        <w:rFonts w:ascii="Times New Roman" w:eastAsia="Times New Roman" w:hAnsi="Times New Roman" w:cs="Times New Roman"/>
        <w:i w:val="0"/>
        <w:highlight w:val="white"/>
      </w:rPr>
      <w:t xml:space="preserve">Address: </w:t>
    </w:r>
    <w:r w:rsidR="006A3135">
      <w:rPr>
        <w:rFonts w:ascii="Times New Roman" w:eastAsia="Times New Roman" w:hAnsi="Times New Roman" w:cs="Times New Roman"/>
        <w:i w:val="0"/>
        <w:highlight w:val="white"/>
      </w:rPr>
      <w:t xml:space="preserve"> </w:t>
    </w:r>
    <w:r w:rsidR="006A3135" w:rsidRPr="006A3135">
      <w:rPr>
        <w:rFonts w:ascii="Times New Roman" w:eastAsia="Times New Roman" w:hAnsi="Times New Roman" w:cs="Times New Roman"/>
        <w:i w:val="0"/>
        <w:highlight w:val="white"/>
      </w:rPr>
      <w:t>13</w:t>
    </w:r>
    <w:r w:rsidR="006A3135">
      <w:rPr>
        <w:rFonts w:ascii="Times New Roman" w:eastAsia="Times New Roman" w:hAnsi="Times New Roman" w:cs="Times New Roman"/>
        <w:i w:val="0"/>
        <w:highlight w:val="white"/>
      </w:rPr>
      <w:t>A</w:t>
    </w:r>
    <w:r w:rsidR="006A3135" w:rsidRPr="006A3135">
      <w:rPr>
        <w:rFonts w:ascii="Times New Roman" w:eastAsia="Times New Roman" w:hAnsi="Times New Roman" w:cs="Times New Roman"/>
        <w:i w:val="0"/>
        <w:highlight w:val="white"/>
      </w:rPr>
      <w:t xml:space="preserve"> </w:t>
    </w:r>
    <w:proofErr w:type="spellStart"/>
    <w:r w:rsidR="006A3135" w:rsidRPr="006A3135">
      <w:rPr>
        <w:rFonts w:ascii="Times New Roman" w:eastAsia="Times New Roman" w:hAnsi="Times New Roman" w:cs="Times New Roman"/>
        <w:i w:val="0"/>
        <w:highlight w:val="white"/>
      </w:rPr>
      <w:t>Demetre</w:t>
    </w:r>
    <w:proofErr w:type="spellEnd"/>
    <w:r w:rsidR="006A3135" w:rsidRPr="006A3135">
      <w:rPr>
        <w:rFonts w:ascii="Times New Roman" w:eastAsia="Times New Roman" w:hAnsi="Times New Roman" w:cs="Times New Roman"/>
        <w:i w:val="0"/>
        <w:highlight w:val="white"/>
      </w:rPr>
      <w:t xml:space="preserve"> </w:t>
    </w:r>
    <w:proofErr w:type="spellStart"/>
    <w:r w:rsidR="006A3135" w:rsidRPr="006A3135">
      <w:rPr>
        <w:rFonts w:ascii="Times New Roman" w:eastAsia="Times New Roman" w:hAnsi="Times New Roman" w:cs="Times New Roman"/>
        <w:i w:val="0"/>
        <w:highlight w:val="white"/>
      </w:rPr>
      <w:t>Tavdadebuli</w:t>
    </w:r>
    <w:proofErr w:type="spellEnd"/>
    <w:r w:rsidR="006A3135" w:rsidRPr="006A3135">
      <w:rPr>
        <w:rFonts w:ascii="Times New Roman" w:eastAsia="Times New Roman" w:hAnsi="Times New Roman" w:cs="Times New Roman"/>
        <w:i w:val="0"/>
        <w:highlight w:val="white"/>
      </w:rPr>
      <w:t xml:space="preserve"> </w:t>
    </w:r>
    <w:r w:rsidR="006A3135">
      <w:rPr>
        <w:rFonts w:ascii="Times New Roman" w:eastAsia="Times New Roman" w:hAnsi="Times New Roman" w:cs="Times New Roman"/>
        <w:i w:val="0"/>
        <w:highlight w:val="white"/>
      </w:rPr>
      <w:t xml:space="preserve">Str. </w:t>
    </w:r>
    <w:r w:rsidR="006A3135" w:rsidRPr="006A3135">
      <w:rPr>
        <w:rFonts w:ascii="Times New Roman" w:eastAsia="Times New Roman" w:hAnsi="Times New Roman" w:cs="Times New Roman"/>
        <w:i w:val="0"/>
        <w:highlight w:val="white"/>
      </w:rPr>
      <w:t>Tbilisi, Georgia</w:t>
    </w:r>
  </w:p>
  <w:p w14:paraId="0000003B" w14:textId="2A8C75DB" w:rsidR="000F5E1B" w:rsidRPr="00261832" w:rsidRDefault="000F5E1B" w:rsidP="00997D35">
    <w:pPr>
      <w:rPr>
        <w:b/>
        <w:sz w:val="28"/>
        <w:szCs w:val="28"/>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F5745"/>
    <w:multiLevelType w:val="multilevel"/>
    <w:tmpl w:val="4EFEC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E220CA"/>
    <w:multiLevelType w:val="multilevel"/>
    <w:tmpl w:val="4CE66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C21D4F"/>
    <w:multiLevelType w:val="hybridMultilevel"/>
    <w:tmpl w:val="270A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E2BA3"/>
    <w:multiLevelType w:val="hybridMultilevel"/>
    <w:tmpl w:val="96A264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E00AF"/>
    <w:multiLevelType w:val="hybridMultilevel"/>
    <w:tmpl w:val="2C6EE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E62B24"/>
    <w:multiLevelType w:val="hybridMultilevel"/>
    <w:tmpl w:val="4532EE6E"/>
    <w:lvl w:ilvl="0" w:tplc="07C0C29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9726AFE"/>
    <w:multiLevelType w:val="multilevel"/>
    <w:tmpl w:val="E6305DBA"/>
    <w:lvl w:ilvl="0">
      <w:start w:val="1"/>
      <w:numFmt w:val="bullet"/>
      <w:lvlText w:val="●"/>
      <w:lvlJc w:val="left"/>
      <w:pPr>
        <w:ind w:left="720" w:hanging="360"/>
      </w:pPr>
      <w:rPr>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1B"/>
    <w:rsid w:val="00006B6B"/>
    <w:rsid w:val="00040F6F"/>
    <w:rsid w:val="00052B3B"/>
    <w:rsid w:val="00052CD8"/>
    <w:rsid w:val="00053C6C"/>
    <w:rsid w:val="00065DC3"/>
    <w:rsid w:val="0008049B"/>
    <w:rsid w:val="00096C07"/>
    <w:rsid w:val="000C0D35"/>
    <w:rsid w:val="000F5E1B"/>
    <w:rsid w:val="00102D28"/>
    <w:rsid w:val="00120390"/>
    <w:rsid w:val="00154DD4"/>
    <w:rsid w:val="0017538F"/>
    <w:rsid w:val="001A2401"/>
    <w:rsid w:val="001C4C73"/>
    <w:rsid w:val="00207DFE"/>
    <w:rsid w:val="0022583F"/>
    <w:rsid w:val="00237B1A"/>
    <w:rsid w:val="00261832"/>
    <w:rsid w:val="00353B29"/>
    <w:rsid w:val="003B407C"/>
    <w:rsid w:val="003B5D3F"/>
    <w:rsid w:val="003D36BC"/>
    <w:rsid w:val="003F0583"/>
    <w:rsid w:val="004259C2"/>
    <w:rsid w:val="004D108F"/>
    <w:rsid w:val="00635419"/>
    <w:rsid w:val="0067741C"/>
    <w:rsid w:val="006A3135"/>
    <w:rsid w:val="006B39A1"/>
    <w:rsid w:val="00757DF2"/>
    <w:rsid w:val="0077140B"/>
    <w:rsid w:val="00771D1D"/>
    <w:rsid w:val="007F5988"/>
    <w:rsid w:val="008119A2"/>
    <w:rsid w:val="008741E7"/>
    <w:rsid w:val="008752AC"/>
    <w:rsid w:val="008753AE"/>
    <w:rsid w:val="008967F8"/>
    <w:rsid w:val="008C7619"/>
    <w:rsid w:val="008E2298"/>
    <w:rsid w:val="009178DF"/>
    <w:rsid w:val="00997D35"/>
    <w:rsid w:val="009C06B3"/>
    <w:rsid w:val="009D33D9"/>
    <w:rsid w:val="00A2110F"/>
    <w:rsid w:val="00A60A85"/>
    <w:rsid w:val="00A94224"/>
    <w:rsid w:val="00B05917"/>
    <w:rsid w:val="00B07A99"/>
    <w:rsid w:val="00BC5790"/>
    <w:rsid w:val="00BF10F6"/>
    <w:rsid w:val="00BF4CF2"/>
    <w:rsid w:val="00C052CE"/>
    <w:rsid w:val="00C823D2"/>
    <w:rsid w:val="00CA13A5"/>
    <w:rsid w:val="00D10742"/>
    <w:rsid w:val="00D86739"/>
    <w:rsid w:val="00D97F4B"/>
    <w:rsid w:val="00DC445F"/>
    <w:rsid w:val="00DF1805"/>
    <w:rsid w:val="00DF3A5A"/>
    <w:rsid w:val="00E46322"/>
    <w:rsid w:val="00E66636"/>
    <w:rsid w:val="00EA709A"/>
    <w:rsid w:val="00EB5BFD"/>
    <w:rsid w:val="00F10337"/>
    <w:rsid w:val="00F527ED"/>
    <w:rsid w:val="00FA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F9650"/>
  <w15:docId w15:val="{A765A5B1-CC46-406B-9044-FA92AF63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ind w:left="432" w:hanging="432"/>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240" w:after="60"/>
      <w:ind w:left="3456" w:hanging="576"/>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ind w:left="720" w:hanging="72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ind w:left="864" w:hanging="864"/>
      <w:outlineLvl w:val="3"/>
    </w:pPr>
    <w:rPr>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61832"/>
    <w:pPr>
      <w:tabs>
        <w:tab w:val="center" w:pos="4680"/>
        <w:tab w:val="right" w:pos="9360"/>
      </w:tabs>
    </w:pPr>
  </w:style>
  <w:style w:type="character" w:customStyle="1" w:styleId="HeaderChar">
    <w:name w:val="Header Char"/>
    <w:basedOn w:val="DefaultParagraphFont"/>
    <w:link w:val="Header"/>
    <w:uiPriority w:val="99"/>
    <w:rsid w:val="00261832"/>
  </w:style>
  <w:style w:type="paragraph" w:styleId="Footer">
    <w:name w:val="footer"/>
    <w:basedOn w:val="Normal"/>
    <w:link w:val="FooterChar"/>
    <w:uiPriority w:val="99"/>
    <w:unhideWhenUsed/>
    <w:rsid w:val="00261832"/>
    <w:pPr>
      <w:tabs>
        <w:tab w:val="center" w:pos="4680"/>
        <w:tab w:val="right" w:pos="9360"/>
      </w:tabs>
    </w:pPr>
  </w:style>
  <w:style w:type="character" w:customStyle="1" w:styleId="FooterChar">
    <w:name w:val="Footer Char"/>
    <w:basedOn w:val="DefaultParagraphFont"/>
    <w:link w:val="Footer"/>
    <w:uiPriority w:val="99"/>
    <w:rsid w:val="00261832"/>
  </w:style>
  <w:style w:type="paragraph" w:styleId="BalloonText">
    <w:name w:val="Balloon Text"/>
    <w:basedOn w:val="Normal"/>
    <w:link w:val="BalloonTextChar"/>
    <w:uiPriority w:val="99"/>
    <w:semiHidden/>
    <w:unhideWhenUsed/>
    <w:rsid w:val="00225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3F"/>
    <w:rPr>
      <w:rFonts w:ascii="Segoe UI" w:hAnsi="Segoe UI" w:cs="Segoe UI"/>
      <w:sz w:val="18"/>
      <w:szCs w:val="18"/>
    </w:rPr>
  </w:style>
  <w:style w:type="paragraph" w:styleId="ListParagraph">
    <w:name w:val="List Paragraph"/>
    <w:basedOn w:val="Normal"/>
    <w:link w:val="ListParagraphChar"/>
    <w:uiPriority w:val="34"/>
    <w:qFormat/>
    <w:rsid w:val="008752AC"/>
    <w:pPr>
      <w:ind w:left="720"/>
    </w:pPr>
    <w:rPr>
      <w:sz w:val="20"/>
      <w:szCs w:val="20"/>
    </w:rPr>
  </w:style>
  <w:style w:type="character" w:customStyle="1" w:styleId="ListParagraphChar">
    <w:name w:val="List Paragraph Char"/>
    <w:link w:val="ListParagraph"/>
    <w:uiPriority w:val="34"/>
    <w:rsid w:val="008752AC"/>
    <w:rPr>
      <w:sz w:val="20"/>
      <w:szCs w:val="20"/>
    </w:rPr>
  </w:style>
  <w:style w:type="paragraph" w:styleId="NormalWeb">
    <w:name w:val="Normal (Web)"/>
    <w:basedOn w:val="Normal"/>
    <w:uiPriority w:val="99"/>
    <w:semiHidden/>
    <w:unhideWhenUsed/>
    <w:rsid w:val="00A9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0867">
      <w:bodyDiv w:val="1"/>
      <w:marLeft w:val="0"/>
      <w:marRight w:val="0"/>
      <w:marTop w:val="0"/>
      <w:marBottom w:val="0"/>
      <w:divBdr>
        <w:top w:val="none" w:sz="0" w:space="0" w:color="auto"/>
        <w:left w:val="none" w:sz="0" w:space="0" w:color="auto"/>
        <w:bottom w:val="none" w:sz="0" w:space="0" w:color="auto"/>
        <w:right w:val="none" w:sz="0" w:space="0" w:color="auto"/>
      </w:divBdr>
    </w:div>
    <w:div w:id="258681622">
      <w:bodyDiv w:val="1"/>
      <w:marLeft w:val="0"/>
      <w:marRight w:val="0"/>
      <w:marTop w:val="0"/>
      <w:marBottom w:val="0"/>
      <w:divBdr>
        <w:top w:val="none" w:sz="0" w:space="0" w:color="auto"/>
        <w:left w:val="none" w:sz="0" w:space="0" w:color="auto"/>
        <w:bottom w:val="none" w:sz="0" w:space="0" w:color="auto"/>
        <w:right w:val="none" w:sz="0" w:space="0" w:color="auto"/>
      </w:divBdr>
    </w:div>
    <w:div w:id="1166093857">
      <w:bodyDiv w:val="1"/>
      <w:marLeft w:val="0"/>
      <w:marRight w:val="0"/>
      <w:marTop w:val="0"/>
      <w:marBottom w:val="0"/>
      <w:divBdr>
        <w:top w:val="none" w:sz="0" w:space="0" w:color="auto"/>
        <w:left w:val="none" w:sz="0" w:space="0" w:color="auto"/>
        <w:bottom w:val="none" w:sz="0" w:space="0" w:color="auto"/>
        <w:right w:val="none" w:sz="0" w:space="0" w:color="auto"/>
      </w:divBdr>
    </w:div>
    <w:div w:id="1897357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Sirbiladze, Tamar</dc:creator>
  <cp:lastModifiedBy>Kakachia, Medea (Tbilisi/HSD)</cp:lastModifiedBy>
  <cp:revision>7</cp:revision>
  <cp:lastPrinted>2020-01-13T10:01:00Z</cp:lastPrinted>
  <dcterms:created xsi:type="dcterms:W3CDTF">2020-01-14T10:23:00Z</dcterms:created>
  <dcterms:modified xsi:type="dcterms:W3CDTF">2020-01-14T13:45:00Z</dcterms:modified>
</cp:coreProperties>
</file>